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Times New Roman Bold" w:cs="Times New Roman Bold" w:hAnsi="Times New Roman Bold" w:eastAsia="Times New Roman Bold"/>
          <w:smallCaps w:val="1"/>
        </w:rPr>
      </w:pPr>
      <w:r>
        <w:rPr>
          <w:rFonts w:ascii="Times New Roman Bold"/>
          <w:smallCaps w:val="1"/>
          <w:rtl w:val="0"/>
          <w:lang w:val="it-IT"/>
        </w:rPr>
        <w:t>Federico Baccomo</w:t>
      </w:r>
    </w:p>
    <w:p>
      <w:pPr>
        <w:pStyle w:val="Normale"/>
        <w:rPr>
          <w:rFonts w:ascii="Times New Roman" w:cs="Times New Roman" w:hAnsi="Times New Roman" w:eastAsia="Times New Roman"/>
        </w:rPr>
      </w:pPr>
    </w:p>
    <w:p>
      <w:pPr>
        <w:pStyle w:val="Normale"/>
        <w:rPr>
          <w:rFonts w:ascii="Times New Roman" w:cs="Times New Roman" w:hAnsi="Times New Roman" w:eastAsia="Times New Roman"/>
        </w:rPr>
      </w:pPr>
    </w:p>
    <w:p>
      <w:pPr>
        <w:pStyle w:val="Normale"/>
        <w:rPr>
          <w:rFonts w:ascii="Times New Roman" w:cs="Times New Roman" w:hAnsi="Times New Roman" w:eastAsia="Times New Roman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mallCaps w:val="1"/>
          <w:u w:val="single"/>
        </w:rPr>
      </w:pPr>
      <w:r>
        <w:rPr>
          <w:rFonts w:ascii="Times New Roman Bold"/>
          <w:smallCaps w:val="1"/>
          <w:u w:val="single"/>
          <w:rtl w:val="0"/>
          <w:lang w:val="it-IT"/>
        </w:rPr>
        <w:t>Bio</w:t>
      </w:r>
    </w:p>
    <w:p>
      <w:pPr>
        <w:pStyle w:val="Normale"/>
        <w:rPr>
          <w:rFonts w:ascii="Times New Roman" w:cs="Times New Roman" w:hAnsi="Times New Roman" w:eastAsia="Times New Roman"/>
        </w:rPr>
      </w:pPr>
    </w:p>
    <w:p>
      <w:pPr>
        <w:pStyle w:val="Normale"/>
        <w:jc w:val="both"/>
        <w:rPr>
          <w:rtl w:val="0"/>
        </w:rPr>
      </w:pPr>
      <w:r>
        <w:rPr>
          <w:rFonts w:ascii="Times New Roman"/>
          <w:rtl w:val="0"/>
          <w:lang w:val="it-IT"/>
        </w:rPr>
        <w:t xml:space="preserve">Federico Baccomo </w:t>
      </w:r>
      <w:r>
        <w:rPr>
          <w:rFonts w:hAnsi="Times New Roman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 xml:space="preserve">nato nel 1978 a Milano, dove vive. </w:t>
      </w:r>
      <w:r>
        <w:rPr>
          <w:rFonts w:ascii="Times New Roman"/>
          <w:rtl w:val="0"/>
          <w:lang w:val="it-IT"/>
        </w:rPr>
        <w:t xml:space="preserve">Dopo aver svolto il lavoro di avvocato, nel 2009 ha lasciato la professione per dedicarsi alla scrittura. </w:t>
      </w:r>
      <w:r>
        <w:rPr>
          <w:rFonts w:hAnsi="Times New Roman" w:hint="default"/>
          <w:rtl w:val="0"/>
          <w:lang w:val="it-IT"/>
        </w:rPr>
        <w:t xml:space="preserve">È </w:t>
      </w:r>
      <w:r>
        <w:rPr>
          <w:rFonts w:ascii="Times New Roman"/>
          <w:rtl w:val="0"/>
          <w:lang w:val="it-IT"/>
        </w:rPr>
        <w:t xml:space="preserve">autore dei romanzi </w:t>
      </w:r>
      <w:r>
        <w:rPr>
          <w:rFonts w:ascii="Cambria" w:cs="Cambria" w:hAnsi="Cambria" w:eastAsia="Cambria"/>
          <w:i w:val="1"/>
          <w:iCs w:val="1"/>
          <w:rtl w:val="0"/>
          <w:lang w:val="it-IT"/>
        </w:rPr>
        <w:t>Studio illegale</w:t>
      </w:r>
      <w:r>
        <w:rPr>
          <w:rFonts w:ascii="Times New Roman"/>
          <w:rtl w:val="0"/>
          <w:lang w:val="it-IT"/>
        </w:rPr>
        <w:t xml:space="preserve"> (2009), nato dall</w:t>
      </w:r>
      <w:r>
        <w:rPr>
          <w:rFonts w:hAnsi="Times New Roman" w:hint="default"/>
          <w:rtl w:val="0"/>
          <w:lang w:val="it-IT"/>
        </w:rPr>
        <w:t>’</w:t>
      </w:r>
      <w:r>
        <w:rPr>
          <w:rFonts w:ascii="Times New Roman"/>
          <w:rtl w:val="0"/>
          <w:lang w:val="it-IT"/>
        </w:rPr>
        <w:t xml:space="preserve">omonimo blog, cui ha fatto seguito lo spin-off </w:t>
      </w:r>
      <w:r>
        <w:rPr>
          <w:rFonts w:ascii="Cambria" w:cs="Cambria" w:hAnsi="Cambria" w:eastAsia="Cambria"/>
          <w:i w:val="1"/>
          <w:iCs w:val="1"/>
          <w:rtl w:val="0"/>
          <w:lang w:val="it-IT"/>
        </w:rPr>
        <w:t>La gente che sta bene</w:t>
      </w:r>
      <w:r>
        <w:rPr>
          <w:rFonts w:ascii="Times New Roman"/>
          <w:rtl w:val="0"/>
          <w:lang w:val="it-IT"/>
        </w:rPr>
        <w:t xml:space="preserve"> (2011), </w:t>
      </w:r>
      <w:r>
        <w:rPr>
          <w:rFonts w:ascii="Cambria" w:cs="Cambria" w:hAnsi="Cambria" w:eastAsia="Cambria"/>
          <w:i w:val="1"/>
          <w:iCs w:val="1"/>
          <w:rtl w:val="0"/>
          <w:lang w:val="it-IT"/>
        </w:rPr>
        <w:t>Peep Show</w:t>
      </w:r>
      <w:r>
        <w:rPr>
          <w:rFonts w:ascii="Times New Roman"/>
          <w:rtl w:val="0"/>
          <w:lang w:val="it-IT"/>
        </w:rPr>
        <w:t xml:space="preserve"> (2014), e </w:t>
      </w:r>
      <w:r>
        <w:rPr>
          <w:rFonts w:ascii="Cambria" w:cs="Cambria" w:hAnsi="Cambria" w:eastAsia="Cambria"/>
          <w:i w:val="1"/>
          <w:iCs w:val="1"/>
          <w:rtl w:val="0"/>
          <w:lang w:val="it-IT"/>
        </w:rPr>
        <w:t>Woody</w:t>
      </w:r>
      <w:r>
        <w:rPr>
          <w:rFonts w:ascii="Times New Roman"/>
          <w:rtl w:val="0"/>
          <w:lang w:val="it-IT"/>
        </w:rPr>
        <w:t xml:space="preserve"> (2015). Dai primi due libri sono stati tratti gli omonimi film.</w:t>
      </w:r>
    </w:p>
    <w:p>
      <w:pPr>
        <w:pStyle w:val="Normale"/>
        <w:jc w:val="both"/>
        <w:rPr>
          <w:rtl w:val="0"/>
        </w:rPr>
      </w:pPr>
    </w:p>
    <w:p>
      <w:pPr>
        <w:pStyle w:val="Normale"/>
        <w:jc w:val="both"/>
        <w:rPr>
          <w:rtl w:val="0"/>
        </w:rPr>
      </w:pPr>
    </w:p>
    <w:p>
      <w:pPr>
        <w:pStyle w:val="Normale"/>
        <w:jc w:val="both"/>
        <w:rPr>
          <w:rtl w:val="0"/>
        </w:rPr>
      </w:pPr>
    </w:p>
    <w:p>
      <w:pPr>
        <w:pStyle w:val="Normale"/>
        <w:jc w:val="both"/>
        <w:rPr>
          <w:rtl w:val="0"/>
        </w:rPr>
      </w:pPr>
    </w:p>
    <w:p>
      <w:pPr>
        <w:pStyle w:val="Normale"/>
        <w:jc w:val="both"/>
        <w:rPr>
          <w:rFonts w:ascii="Cambria" w:cs="Cambria" w:hAnsi="Cambria" w:eastAsia="Cambria"/>
          <w:b w:val="1"/>
          <w:bCs w:val="1"/>
          <w:smallCaps w:val="1"/>
          <w:u w:val="single"/>
        </w:rPr>
      </w:pPr>
      <w:r>
        <w:rPr>
          <w:rFonts w:ascii="Cambria" w:cs="Cambria" w:hAnsi="Cambria" w:eastAsia="Cambria"/>
          <w:b w:val="1"/>
          <w:bCs w:val="1"/>
          <w:smallCaps w:val="1"/>
          <w:u w:val="single"/>
          <w:rtl w:val="0"/>
          <w:lang w:val="it-IT"/>
        </w:rPr>
        <w:t>Scheda</w:t>
      </w:r>
    </w:p>
    <w:p>
      <w:pPr>
        <w:pStyle w:val="Normale"/>
        <w:jc w:val="both"/>
        <w:rPr>
          <w:rFonts w:ascii="Cambria" w:cs="Cambria" w:hAnsi="Cambria" w:eastAsia="Cambria"/>
          <w:b w:val="1"/>
          <w:bCs w:val="1"/>
          <w:smallCaps w:val="1"/>
        </w:rPr>
      </w:pPr>
    </w:p>
    <w:p>
      <w:pPr>
        <w:pStyle w:val="Normale"/>
        <w:jc w:val="both"/>
        <w:rPr>
          <w:rFonts w:ascii="Cambria" w:cs="Cambria" w:hAnsi="Cambria" w:eastAsia="Cambria"/>
          <w:b w:val="1"/>
          <w:bCs w:val="1"/>
          <w:smallCaps w:val="1"/>
        </w:rPr>
      </w:pPr>
    </w:p>
    <w:p>
      <w:pPr>
        <w:pStyle w:val="Normale"/>
        <w:spacing w:line="264" w:lineRule="auto"/>
        <w:ind w:left="1416" w:hanging="1416"/>
        <w:jc w:val="both"/>
        <w:rPr>
          <w:color w:val="000000"/>
          <w:u w:color="000000"/>
        </w:rPr>
      </w:pPr>
      <w:r>
        <w:rPr>
          <w:rFonts w:ascii="Times New Roman Bold"/>
          <w:color w:val="000000"/>
          <w:u w:color="000000"/>
          <w:rtl w:val="0"/>
          <w:lang w:val="it-IT"/>
        </w:rPr>
        <w:t>Narrativa</w:t>
      </w:r>
      <w:r>
        <w:rPr>
          <w:rFonts w:ascii="Times New Roman"/>
          <w:color w:val="000000"/>
          <w:u w:color="000000"/>
          <w:rtl w:val="0"/>
          <w:lang w:val="it-IT"/>
        </w:rPr>
        <w:t>:</w:t>
      </w:r>
    </w:p>
    <w:p>
      <w:pPr>
        <w:pStyle w:val="Normale"/>
        <w:spacing w:line="264" w:lineRule="auto"/>
        <w:ind w:left="1416" w:hanging="1416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tabs>
          <w:tab w:val="left" w:pos="426"/>
        </w:tabs>
        <w:spacing w:line="264" w:lineRule="auto"/>
        <w:jc w:val="both"/>
        <w:rPr>
          <w:color w:val="000000"/>
          <w:u w:color="000000"/>
        </w:rPr>
      </w:pPr>
      <w:r>
        <w:rPr>
          <w:rFonts w:ascii="Times New Roman"/>
          <w:i w:val="1"/>
          <w:iCs w:val="1"/>
          <w:color w:val="000000"/>
          <w:u w:color="000000"/>
          <w:rtl w:val="0"/>
          <w:lang w:val="it-IT"/>
        </w:rPr>
        <w:t>Studio illegale</w:t>
      </w:r>
      <w:r>
        <w:rPr>
          <w:rFonts w:ascii="Times New Roman"/>
          <w:color w:val="000000"/>
          <w:u w:color="000000"/>
          <w:rtl w:val="0"/>
          <w:lang w:val="it-IT"/>
        </w:rPr>
        <w:t xml:space="preserve">, ed. Marsilio (2009) 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– </w:t>
      </w:r>
      <w:r>
        <w:rPr>
          <w:rFonts w:ascii="Times New Roman"/>
          <w:color w:val="000000"/>
          <w:u w:color="000000"/>
          <w:rtl w:val="0"/>
          <w:lang w:val="it-IT"/>
        </w:rPr>
        <w:t>vincitore del Premio Vigevano Opera Prima;</w:t>
      </w:r>
    </w:p>
    <w:p>
      <w:pPr>
        <w:pStyle w:val="Normale"/>
        <w:tabs>
          <w:tab w:val="left" w:pos="426"/>
        </w:tabs>
        <w:spacing w:line="264" w:lineRule="auto"/>
        <w:jc w:val="both"/>
        <w:rPr>
          <w:color w:val="000000"/>
          <w:u w:color="000000"/>
        </w:rPr>
      </w:pPr>
      <w:r>
        <w:rPr>
          <w:rFonts w:ascii="Times New Roman"/>
          <w:i w:val="1"/>
          <w:iCs w:val="1"/>
          <w:color w:val="000000"/>
          <w:u w:color="000000"/>
          <w:rtl w:val="0"/>
          <w:lang w:val="it-IT"/>
        </w:rPr>
        <w:t>La gente che sta bene</w:t>
      </w:r>
      <w:r>
        <w:rPr>
          <w:rFonts w:ascii="Times New Roman"/>
          <w:color w:val="000000"/>
          <w:u w:color="000000"/>
          <w:rtl w:val="0"/>
          <w:lang w:val="it-IT"/>
        </w:rPr>
        <w:t>, ed. Marsilio (2011);</w:t>
      </w:r>
    </w:p>
    <w:p>
      <w:pPr>
        <w:pStyle w:val="Normale"/>
        <w:tabs>
          <w:tab w:val="left" w:pos="426"/>
        </w:tabs>
        <w:spacing w:line="264" w:lineRule="auto"/>
        <w:jc w:val="both"/>
        <w:rPr>
          <w:color w:val="000000"/>
          <w:u w:color="000000"/>
        </w:rPr>
      </w:pPr>
      <w:r>
        <w:rPr>
          <w:rFonts w:ascii="Times New Roman"/>
          <w:i w:val="1"/>
          <w:iCs w:val="1"/>
          <w:color w:val="000000"/>
          <w:u w:color="000000"/>
          <w:rtl w:val="0"/>
          <w:lang w:val="it-IT"/>
        </w:rPr>
        <w:t>Peep Show</w:t>
      </w:r>
      <w:r>
        <w:rPr>
          <w:rFonts w:ascii="Times New Roman"/>
          <w:color w:val="000000"/>
          <w:u w:color="000000"/>
          <w:rtl w:val="0"/>
          <w:lang w:val="it-IT"/>
        </w:rPr>
        <w:t xml:space="preserve">, ed. Marsilio (2014) 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– </w:t>
      </w:r>
      <w:r>
        <w:rPr>
          <w:rFonts w:ascii="Times New Roman"/>
          <w:color w:val="000000"/>
          <w:u w:color="000000"/>
          <w:rtl w:val="0"/>
          <w:lang w:val="it-IT"/>
        </w:rPr>
        <w:t>vincitore del Premio Letterario Frignano;</w:t>
      </w:r>
    </w:p>
    <w:p>
      <w:pPr>
        <w:pStyle w:val="Normale"/>
        <w:tabs>
          <w:tab w:val="left" w:pos="426"/>
        </w:tabs>
        <w:spacing w:line="264" w:lineRule="auto"/>
        <w:jc w:val="both"/>
        <w:rPr>
          <w:color w:val="000000"/>
          <w:u w:color="000000"/>
        </w:rPr>
      </w:pPr>
      <w:r>
        <w:rPr>
          <w:rFonts w:ascii="Times New Roman"/>
          <w:i w:val="1"/>
          <w:iCs w:val="1"/>
          <w:color w:val="000000"/>
          <w:u w:color="000000"/>
          <w:rtl w:val="0"/>
          <w:lang w:val="it-IT"/>
        </w:rPr>
        <w:t>Woody</w:t>
      </w:r>
      <w:r>
        <w:rPr>
          <w:rFonts w:ascii="Times New Roman"/>
          <w:color w:val="000000"/>
          <w:u w:color="000000"/>
          <w:rtl w:val="0"/>
          <w:lang w:val="it-IT"/>
        </w:rPr>
        <w:t>, ed. Giunti (2015).</w:t>
      </w:r>
    </w:p>
    <w:p>
      <w:pPr>
        <w:pStyle w:val="Normale"/>
        <w:spacing w:line="264" w:lineRule="auto"/>
        <w:ind w:left="1416" w:hanging="1416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spacing w:line="264" w:lineRule="auto"/>
        <w:ind w:left="1416" w:hanging="1416"/>
        <w:jc w:val="both"/>
        <w:rPr>
          <w:color w:val="000000"/>
          <w:u w:color="000000"/>
        </w:rPr>
      </w:pPr>
      <w:r>
        <w:rPr>
          <w:rFonts w:ascii="Times New Roman Bold"/>
          <w:color w:val="000000"/>
          <w:u w:color="000000"/>
          <w:rtl w:val="0"/>
          <w:lang w:val="it-IT"/>
        </w:rPr>
        <w:t>Cinema</w:t>
      </w:r>
      <w:r>
        <w:rPr>
          <w:rFonts w:ascii="Times New Roman"/>
          <w:color w:val="000000"/>
          <w:u w:color="000000"/>
          <w:rtl w:val="0"/>
          <w:lang w:val="it-IT"/>
        </w:rPr>
        <w:t>:</w:t>
      </w:r>
    </w:p>
    <w:p>
      <w:pPr>
        <w:pStyle w:val="Normale"/>
        <w:spacing w:line="264" w:lineRule="auto"/>
        <w:ind w:left="1416" w:hanging="1416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tabs>
          <w:tab w:val="left" w:pos="1276"/>
        </w:tabs>
        <w:spacing w:line="264" w:lineRule="auto"/>
        <w:jc w:val="both"/>
        <w:rPr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it-IT"/>
        </w:rPr>
        <w:t>2012:</w:t>
        <w:tab/>
        <w:t xml:space="preserve">Collaborazione alla sceneggiatura di </w:t>
      </w:r>
      <w:r>
        <w:rPr>
          <w:rFonts w:ascii="Times New Roman"/>
          <w:i w:val="1"/>
          <w:iCs w:val="1"/>
          <w:color w:val="000000"/>
          <w:u w:color="000000"/>
          <w:rtl w:val="0"/>
          <w:lang w:val="it-IT"/>
        </w:rPr>
        <w:t>Studio illegale</w:t>
      </w:r>
      <w:r>
        <w:rPr>
          <w:rFonts w:ascii="Times New Roman"/>
          <w:color w:val="000000"/>
          <w:u w:color="000000"/>
          <w:rtl w:val="0"/>
          <w:lang w:val="it-IT"/>
        </w:rPr>
        <w:t xml:space="preserve"> (Italia, 2013, Warner Bros.);</w:t>
      </w:r>
    </w:p>
    <w:p>
      <w:pPr>
        <w:pStyle w:val="Normale"/>
        <w:tabs>
          <w:tab w:val="left" w:pos="426"/>
          <w:tab w:val="left" w:pos="1276"/>
        </w:tabs>
        <w:spacing w:line="264" w:lineRule="auto"/>
        <w:jc w:val="both"/>
        <w:rPr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it-IT"/>
        </w:rPr>
        <w:t>2013:</w:t>
        <w:tab/>
        <w:t xml:space="preserve">Soggetto e sceneggiatura de </w:t>
      </w:r>
      <w:r>
        <w:rPr>
          <w:rFonts w:ascii="Times New Roman"/>
          <w:i w:val="1"/>
          <w:iCs w:val="1"/>
          <w:color w:val="000000"/>
          <w:u w:color="000000"/>
          <w:rtl w:val="0"/>
          <w:lang w:val="it-IT"/>
        </w:rPr>
        <w:t>La gente che sta bene</w:t>
      </w:r>
      <w:r>
        <w:rPr>
          <w:rFonts w:ascii="Times New Roman"/>
          <w:color w:val="000000"/>
          <w:u w:color="000000"/>
          <w:rtl w:val="0"/>
          <w:lang w:val="it-IT"/>
        </w:rPr>
        <w:t xml:space="preserve"> (Italia, 2014, 01 Distribution);</w:t>
      </w:r>
    </w:p>
    <w:p>
      <w:pPr>
        <w:pStyle w:val="Normale"/>
        <w:tabs>
          <w:tab w:val="left" w:pos="426"/>
          <w:tab w:val="left" w:pos="1276"/>
        </w:tabs>
        <w:spacing w:line="264" w:lineRule="auto"/>
        <w:jc w:val="both"/>
        <w:rPr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it-IT"/>
        </w:rPr>
        <w:t>2014 - oggi:</w:t>
        <w:tab/>
        <w:t>Sviluppo di soggetti e sceneggiature di film e serie televisive originali.</w:t>
      </w:r>
    </w:p>
    <w:p>
      <w:pPr>
        <w:pStyle w:val="Normale"/>
        <w:spacing w:line="264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spacing w:line="264" w:lineRule="auto"/>
        <w:jc w:val="both"/>
        <w:rPr>
          <w:color w:val="000000"/>
          <w:u w:color="000000"/>
        </w:rPr>
      </w:pPr>
      <w:r>
        <w:rPr>
          <w:rFonts w:ascii="Times New Roman Bold"/>
          <w:color w:val="000000"/>
          <w:u w:color="000000"/>
          <w:rtl w:val="0"/>
          <w:lang w:val="it-IT"/>
        </w:rPr>
        <w:t>Giornali e riviste</w:t>
      </w:r>
      <w:r>
        <w:rPr>
          <w:rFonts w:ascii="Times New Roman"/>
          <w:color w:val="000000"/>
          <w:u w:color="000000"/>
          <w:rtl w:val="0"/>
          <w:lang w:val="it-IT"/>
        </w:rPr>
        <w:t>:</w:t>
      </w:r>
    </w:p>
    <w:p>
      <w:pPr>
        <w:pStyle w:val="Normale"/>
        <w:tabs>
          <w:tab w:val="left" w:pos="426"/>
        </w:tabs>
        <w:spacing w:line="264" w:lineRule="auto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e"/>
        <w:tabs>
          <w:tab w:val="left" w:pos="426"/>
        </w:tabs>
        <w:spacing w:line="264" w:lineRule="auto"/>
        <w:jc w:val="both"/>
        <w:rPr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it-IT"/>
        </w:rPr>
        <w:t>Ha scritto articoli e racconti per, tra gli altri, GQ, Il Fatto Quotidiano, Il Venerd</w:t>
      </w:r>
      <w:r>
        <w:rPr>
          <w:rFonts w:hAnsi="Times New Roman" w:hint="default"/>
          <w:color w:val="000000"/>
          <w:u w:color="000000"/>
          <w:rtl w:val="0"/>
          <w:lang w:val="it-IT"/>
        </w:rPr>
        <w:t xml:space="preserve">ì </w:t>
      </w:r>
      <w:r>
        <w:rPr>
          <w:rFonts w:ascii="Times New Roman"/>
          <w:color w:val="000000"/>
          <w:u w:color="000000"/>
          <w:rtl w:val="0"/>
          <w:lang w:val="it-IT"/>
        </w:rPr>
        <w:t>di Repubblica, Granta, Cosmopolitan, Glamour e Donna Moderna.</w:t>
      </w:r>
    </w:p>
    <w:p>
      <w:pPr>
        <w:pStyle w:val="Normale"/>
        <w:jc w:val="both"/>
      </w:pPr>
      <w:r>
        <w:rPr>
          <w:rFonts w:ascii="Times New Roman" w:cs="Times New Roman" w:hAnsi="Times New Roman" w:eastAsia="Times New Roman"/>
          <w:color w:val="00000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